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D" w:rsidRDefault="00B76546" w:rsidP="00B765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ВУЦ </w:t>
      </w:r>
    </w:p>
    <w:p w:rsidR="00B76546" w:rsidRPr="00B76546" w:rsidRDefault="00B76546" w:rsidP="00B7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государственной и муниципальной систем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обращением в </w:t>
      </w:r>
      <w:r w:rsidR="00E00F71">
        <w:rPr>
          <w:rFonts w:ascii="Times New Roman" w:hAnsi="Times New Roman" w:cs="Times New Roman"/>
          <w:b/>
          <w:sz w:val="28"/>
          <w:szCs w:val="28"/>
        </w:rPr>
        <w:t>военный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комиссариат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(рентгенограмм);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рентгенография придаточных пазух носа;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(клинический) анализ крови;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анализ мочи;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электрокардиография в покое и с физическими упражнениями;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на наркотические средства</w:t>
      </w:r>
      <w:r w:rsidR="0033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(анализ по 6 компонентам + справка)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04A1" w:rsidRPr="00B76546" w:rsidRDefault="00B76546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04A1"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F804A1" w:rsidRPr="00B76546" w:rsidRDefault="00F804A1" w:rsidP="00F804A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E95920" w:rsidRPr="00B76546" w:rsidRDefault="00FA5EC9" w:rsidP="00FA5EC9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</w:t>
      </w:r>
      <w:r w:rsidR="00E95920"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E95920" w:rsidRDefault="00E95920" w:rsidP="00E95920">
      <w:pPr>
        <w:pStyle w:val="a4"/>
        <w:pBdr>
          <w:bottom w:val="single" w:sz="12" w:space="1" w:color="auto"/>
        </w:pBdr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>А - годен к военной службе или</w:t>
      </w:r>
      <w:proofErr w:type="gramStart"/>
      <w:r w:rsidR="00E138FB" w:rsidRPr="00B76546">
        <w:rPr>
          <w:b/>
          <w:color w:val="000000" w:themeColor="text1"/>
          <w:sz w:val="26"/>
          <w:szCs w:val="26"/>
        </w:rPr>
        <w:t xml:space="preserve"> Б</w:t>
      </w:r>
      <w:proofErr w:type="gramEnd"/>
      <w:r w:rsidR="005E2315">
        <w:rPr>
          <w:b/>
          <w:color w:val="000000" w:themeColor="text1"/>
          <w:sz w:val="26"/>
          <w:szCs w:val="26"/>
        </w:rPr>
        <w:t xml:space="preserve"> </w:t>
      </w:r>
      <w:r w:rsidR="00E138FB" w:rsidRPr="00B76546">
        <w:rPr>
          <w:b/>
          <w:color w:val="000000" w:themeColor="text1"/>
          <w:sz w:val="26"/>
          <w:szCs w:val="26"/>
        </w:rPr>
        <w:t>-</w:t>
      </w:r>
      <w:r w:rsidRPr="00B76546">
        <w:rPr>
          <w:b/>
          <w:color w:val="000000" w:themeColor="text1"/>
          <w:sz w:val="26"/>
          <w:szCs w:val="26"/>
        </w:rPr>
        <w:t xml:space="preserve">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</w:t>
      </w:r>
      <w:r w:rsidR="005E2315">
        <w:rPr>
          <w:b/>
          <w:color w:val="000000" w:themeColor="text1"/>
          <w:sz w:val="26"/>
          <w:szCs w:val="26"/>
        </w:rPr>
        <w:t>в ВУЦ</w:t>
      </w:r>
      <w:r w:rsidR="00B76546">
        <w:rPr>
          <w:b/>
          <w:color w:val="000000" w:themeColor="text1"/>
          <w:sz w:val="26"/>
          <w:szCs w:val="26"/>
        </w:rPr>
        <w:t xml:space="preserve">. </w:t>
      </w:r>
      <w:r w:rsidRPr="00B76546">
        <w:rPr>
          <w:b/>
          <w:color w:val="000000" w:themeColor="text1"/>
          <w:sz w:val="26"/>
          <w:szCs w:val="26"/>
        </w:rPr>
        <w:t>Заверяется Гербовой печатью военного комиссариата.</w:t>
      </w:r>
    </w:p>
    <w:p w:rsidR="00FD44A3" w:rsidRDefault="00FD44A3" w:rsidP="00E95920">
      <w:pPr>
        <w:pStyle w:val="a4"/>
        <w:pBdr>
          <w:bottom w:val="single" w:sz="12" w:space="1" w:color="auto"/>
        </w:pBdr>
        <w:spacing w:line="276" w:lineRule="auto"/>
        <w:ind w:firstLine="0"/>
        <w:rPr>
          <w:b/>
          <w:color w:val="000000" w:themeColor="text1"/>
          <w:sz w:val="26"/>
          <w:szCs w:val="26"/>
        </w:rPr>
      </w:pPr>
    </w:p>
    <w:p w:rsidR="00FD44A3" w:rsidRPr="00B76546" w:rsidRDefault="00FD44A3" w:rsidP="00E95920">
      <w:pPr>
        <w:pStyle w:val="a4"/>
        <w:pBdr>
          <w:bottom w:val="single" w:sz="12" w:space="1" w:color="auto"/>
        </w:pBdr>
        <w:spacing w:line="276" w:lineRule="auto"/>
        <w:ind w:firstLine="0"/>
        <w:rPr>
          <w:b/>
          <w:color w:val="000000" w:themeColor="text1"/>
          <w:sz w:val="26"/>
          <w:szCs w:val="26"/>
        </w:rPr>
      </w:pPr>
    </w:p>
    <w:p w:rsidR="00FD44A3" w:rsidRDefault="00FD44A3" w:rsidP="00E95920">
      <w:pPr>
        <w:pStyle w:val="a4"/>
        <w:spacing w:line="276" w:lineRule="auto"/>
        <w:ind w:firstLine="0"/>
        <w:rPr>
          <w:b/>
          <w:color w:val="000000" w:themeColor="text1"/>
          <w:sz w:val="22"/>
          <w:szCs w:val="22"/>
        </w:rPr>
      </w:pPr>
    </w:p>
    <w:p w:rsidR="004E1F5D" w:rsidRDefault="00FD44A3" w:rsidP="00FD44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ВУЦ </w:t>
      </w:r>
    </w:p>
    <w:p w:rsidR="00FD44A3" w:rsidRPr="00B76546" w:rsidRDefault="00FD44A3" w:rsidP="00FD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медицинских организациях </w:t>
      </w:r>
      <w:proofErr w:type="gramStart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муниципальной систем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обращением в </w:t>
      </w:r>
      <w:r w:rsidR="00E00F71">
        <w:rPr>
          <w:rFonts w:ascii="Times New Roman" w:hAnsi="Times New Roman" w:cs="Times New Roman"/>
          <w:b/>
          <w:sz w:val="28"/>
          <w:szCs w:val="28"/>
        </w:rPr>
        <w:t>военный комиссариат</w:t>
      </w:r>
      <w:r w:rsidRPr="00B7654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B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освидетельствования: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освидетельствовании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(рентгенограмм);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рентгенография придаточных пазух носа;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(клинический) анализ крови;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общий анализ мочи;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электрокардиография в покое и с физическими упражнениями;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на наркотические средства</w:t>
      </w:r>
      <w:r w:rsidR="0033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(анализ по 6 компонентам + справка)</w:t>
      </w: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FD44A3" w:rsidRPr="00B76546" w:rsidRDefault="00FD44A3" w:rsidP="00FD44A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Федерации, другие федеральные органы исполнительной власти, в которых федеральным законом предусмотрена военная служба (приравненная служба), могут устанавливать перечни дополнительных обязательных диагностических исследований, проводимых до начала предварительного освидетельствования указанных граждан.</w:t>
      </w:r>
    </w:p>
    <w:p w:rsidR="00FD44A3" w:rsidRPr="00B76546" w:rsidRDefault="00FD44A3" w:rsidP="00FD44A3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ЗАКЛЮЧЕНИ</w:t>
      </w:r>
      <w:proofErr w:type="gramStart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proofErr w:type="gramEnd"/>
      <w:r w:rsidRPr="00B765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МЕДИЦИНСКОГО ОСВИДЕТЕЛЬСТВОВАНИЯ УКАЗЫВАЕТСЯ: </w:t>
      </w:r>
    </w:p>
    <w:p w:rsidR="00FD44A3" w:rsidRPr="00B76546" w:rsidRDefault="00FD44A3" w:rsidP="00FD44A3">
      <w:pPr>
        <w:pStyle w:val="a4"/>
        <w:spacing w:line="276" w:lineRule="auto"/>
        <w:ind w:firstLine="0"/>
        <w:rPr>
          <w:b/>
          <w:color w:val="000000" w:themeColor="text1"/>
          <w:sz w:val="26"/>
          <w:szCs w:val="26"/>
        </w:rPr>
      </w:pPr>
      <w:r w:rsidRPr="00B76546">
        <w:rPr>
          <w:b/>
          <w:color w:val="000000" w:themeColor="text1"/>
          <w:sz w:val="26"/>
          <w:szCs w:val="26"/>
        </w:rPr>
        <w:t>А - годен к военной службе или</w:t>
      </w:r>
      <w:proofErr w:type="gramStart"/>
      <w:r w:rsidRPr="00B76546">
        <w:rPr>
          <w:b/>
          <w:color w:val="000000" w:themeColor="text1"/>
          <w:sz w:val="26"/>
          <w:szCs w:val="26"/>
        </w:rPr>
        <w:t xml:space="preserve"> Б</w:t>
      </w:r>
      <w:proofErr w:type="gramEnd"/>
      <w:r>
        <w:rPr>
          <w:b/>
          <w:color w:val="000000" w:themeColor="text1"/>
          <w:sz w:val="26"/>
          <w:szCs w:val="26"/>
        </w:rPr>
        <w:t xml:space="preserve"> </w:t>
      </w:r>
      <w:r w:rsidRPr="00B76546">
        <w:rPr>
          <w:b/>
          <w:color w:val="000000" w:themeColor="text1"/>
          <w:sz w:val="26"/>
          <w:szCs w:val="26"/>
        </w:rPr>
        <w:t xml:space="preserve">- годен к военной службе с незначительными ограничениями. </w:t>
      </w:r>
      <w:proofErr w:type="gramStart"/>
      <w:r w:rsidRPr="00B76546">
        <w:rPr>
          <w:b/>
          <w:color w:val="000000" w:themeColor="text1"/>
          <w:sz w:val="26"/>
          <w:szCs w:val="26"/>
        </w:rPr>
        <w:t>Годен</w:t>
      </w:r>
      <w:proofErr w:type="gramEnd"/>
      <w:r w:rsidRPr="00B76546">
        <w:rPr>
          <w:b/>
          <w:color w:val="000000" w:themeColor="text1"/>
          <w:sz w:val="26"/>
          <w:szCs w:val="26"/>
        </w:rPr>
        <w:t xml:space="preserve"> к обучению  </w:t>
      </w:r>
      <w:r>
        <w:rPr>
          <w:b/>
          <w:color w:val="000000" w:themeColor="text1"/>
          <w:sz w:val="26"/>
          <w:szCs w:val="26"/>
        </w:rPr>
        <w:t xml:space="preserve">в ВУЦ. </w:t>
      </w:r>
      <w:r w:rsidRPr="00B76546">
        <w:rPr>
          <w:b/>
          <w:color w:val="000000" w:themeColor="text1"/>
          <w:sz w:val="26"/>
          <w:szCs w:val="26"/>
        </w:rPr>
        <w:t xml:space="preserve">Заверяется Гербовой печатью </w:t>
      </w:r>
      <w:bookmarkStart w:id="0" w:name="_GoBack"/>
      <w:bookmarkEnd w:id="0"/>
      <w:r w:rsidRPr="00B76546">
        <w:rPr>
          <w:b/>
          <w:color w:val="000000" w:themeColor="text1"/>
          <w:sz w:val="26"/>
          <w:szCs w:val="26"/>
        </w:rPr>
        <w:t>военного комиссариата.</w:t>
      </w:r>
    </w:p>
    <w:p w:rsidR="00FD44A3" w:rsidRPr="002649EF" w:rsidRDefault="00FD44A3" w:rsidP="00E95920">
      <w:pPr>
        <w:pStyle w:val="a4"/>
        <w:spacing w:line="276" w:lineRule="auto"/>
        <w:ind w:firstLine="0"/>
        <w:rPr>
          <w:b/>
          <w:color w:val="000000" w:themeColor="text1"/>
          <w:sz w:val="22"/>
          <w:szCs w:val="22"/>
        </w:rPr>
      </w:pPr>
    </w:p>
    <w:sectPr w:rsidR="00FD44A3" w:rsidRPr="002649EF" w:rsidSect="002649E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EAF"/>
    <w:multiLevelType w:val="hybridMultilevel"/>
    <w:tmpl w:val="0F50C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C1AAF"/>
    <w:multiLevelType w:val="hybridMultilevel"/>
    <w:tmpl w:val="C84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1"/>
    <w:rsid w:val="000A2BA1"/>
    <w:rsid w:val="00245107"/>
    <w:rsid w:val="002649EF"/>
    <w:rsid w:val="00330756"/>
    <w:rsid w:val="004E1F5D"/>
    <w:rsid w:val="005E2315"/>
    <w:rsid w:val="00730FAC"/>
    <w:rsid w:val="00B76546"/>
    <w:rsid w:val="00E00F71"/>
    <w:rsid w:val="00E138FB"/>
    <w:rsid w:val="00E95920"/>
    <w:rsid w:val="00F804A1"/>
    <w:rsid w:val="00FA5EC9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A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A1"/>
    <w:pPr>
      <w:spacing w:line="276" w:lineRule="auto"/>
      <w:ind w:left="720"/>
      <w:contextualSpacing/>
    </w:pPr>
  </w:style>
  <w:style w:type="paragraph" w:styleId="a4">
    <w:name w:val="Body Text Indent"/>
    <w:basedOn w:val="a"/>
    <w:link w:val="a5"/>
    <w:rsid w:val="00E9592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59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181A-2E6F-4560-B22B-C1EB336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2021-03-17T06:51:00Z</cp:lastPrinted>
  <dcterms:created xsi:type="dcterms:W3CDTF">2016-03-29T04:39:00Z</dcterms:created>
  <dcterms:modified xsi:type="dcterms:W3CDTF">2021-04-07T01:32:00Z</dcterms:modified>
</cp:coreProperties>
</file>