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документов для оформления личного дела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офицеров запаса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оформления личного дела офицера запаса необходимо предоставить до мая выпускного года в кабинет 103А, пакет документов вложенных в мультифоре на каждого студента из своего взвода: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Ксерокопию паспорта </w:t>
      </w:r>
      <w:r>
        <w:rPr>
          <w:rFonts w:ascii="Times New Roman" w:hAnsi="Times New Roman"/>
          <w:sz w:val="28"/>
          <w:szCs w:val="28"/>
        </w:rPr>
        <w:t>– 2 экз. (1-ая страница и регистрация жительства на одном листе);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Автобиографию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написанную только собственноручно, без помарок и разборчиво;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писать только синей шариковой ручкой;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соблюдать на полях все отступы;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каждый пункт автобиографии писать с красной строки (с соблюдением абзацев);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каждый пункт описать подробно, соблюдая последовательность;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 адресах обязательно указать индекс;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автобиография пишется только на одной стороне листа, если вся информация не поместилась на одном листе, то продолжаем писать на следующем листе, и т. 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Фотография – 1 шт.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размер 9х12 см;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цветная;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на матовой бумаге;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в деловом костюме и галстуке;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подписывает 1 человек со взвода аккуратно простым карандашом внизу фото (ФИО полностью);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Образец подписи фотографии!</w:t>
      </w:r>
    </w:p>
    <w:tbl>
      <w:tblPr>
        <w:tblW w:w="1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</w:tblGrid>
      <w:tr>
        <w:trPr>
          <w:trHeight w:val="1499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Иванов Иван Иванович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Фотографии – 4 шт.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черно-белого цвета;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только на матовой бумаге;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размер 3х4 см;</w:t>
      </w:r>
    </w:p>
    <w:p>
      <w:pPr>
        <w:pStyle w:val="Normal"/>
        <w:spacing w:lineRule="auto" w:line="240" w:before="0"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каждое фото подписывает 1 человек со взвода аккуратно,  разборчиво, без помарок;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подписывать только синей шариковой ручкой;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i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Продолжение на следующей странице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Образец подписи фотографии!</w:t>
      </w:r>
    </w:p>
    <w:tbl>
      <w:tblPr>
        <w:tblW w:w="20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9"/>
        <w:gridCol w:w="1029"/>
      </w:tblGrid>
      <w:tr>
        <w:trPr>
          <w:trHeight w:val="813" w:hRule="atLeast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Иванов Иван Иванович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Иванов Иван Иванович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Иванов Иван Иванович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Иванов Иван Иванович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Для </w:t>
      </w:r>
      <w:r>
        <w:rPr>
          <w:rFonts w:ascii="Times New Roman" w:hAnsi="Times New Roman"/>
          <w:b/>
          <w:sz w:val="28"/>
          <w:szCs w:val="28"/>
        </w:rPr>
        <w:t>женатых</w:t>
      </w:r>
      <w:r>
        <w:rPr>
          <w:rFonts w:ascii="Times New Roman" w:hAnsi="Times New Roman"/>
          <w:sz w:val="28"/>
          <w:szCs w:val="28"/>
        </w:rPr>
        <w:t xml:space="preserve"> – копию свидетельства о браке;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Для </w:t>
      </w:r>
      <w:r>
        <w:rPr>
          <w:rFonts w:ascii="Times New Roman" w:hAnsi="Times New Roman"/>
          <w:b/>
          <w:sz w:val="28"/>
          <w:szCs w:val="28"/>
        </w:rPr>
        <w:t>разведенных</w:t>
      </w:r>
      <w:r>
        <w:rPr>
          <w:rFonts w:ascii="Times New Roman" w:hAnsi="Times New Roman"/>
          <w:sz w:val="28"/>
          <w:szCs w:val="28"/>
        </w:rPr>
        <w:t xml:space="preserve"> – копию свидетельства о расторжении брака;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</w:t>
      </w:r>
      <w:r>
        <w:rPr>
          <w:rFonts w:ascii="Times New Roman" w:hAnsi="Times New Roman"/>
          <w:b/>
          <w:sz w:val="28"/>
          <w:szCs w:val="28"/>
        </w:rPr>
        <w:t>имеющих детей</w:t>
      </w:r>
      <w:r>
        <w:rPr>
          <w:rFonts w:ascii="Times New Roman" w:hAnsi="Times New Roman"/>
          <w:sz w:val="28"/>
          <w:szCs w:val="28"/>
        </w:rPr>
        <w:t xml:space="preserve"> – копию свидетельства о рождении детей;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Для </w:t>
      </w:r>
      <w:r>
        <w:rPr>
          <w:rFonts w:ascii="Times New Roman" w:hAnsi="Times New Roman"/>
          <w:b/>
          <w:sz w:val="28"/>
          <w:szCs w:val="28"/>
        </w:rPr>
        <w:t>служивших в ВС РФ</w:t>
      </w:r>
      <w:r>
        <w:rPr>
          <w:rFonts w:ascii="Times New Roman" w:hAnsi="Times New Roman"/>
          <w:sz w:val="28"/>
          <w:szCs w:val="28"/>
        </w:rPr>
        <w:t xml:space="preserve"> – копию военного билета (все заполненные страницы);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b/>
          <w:sz w:val="28"/>
          <w:szCs w:val="28"/>
        </w:rPr>
        <w:t>Медицинская карта – Форма №8 (Ф-8):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бланк документа распечатать с сайта ВУЦ на 1 листе с двух сторон (находится в перечне документов);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сдаётся в 103А, отдельно, после прохождения ВВК: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полностью заполненная;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подписанная председателем  и секретарём ВВК;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выведенной категорией годности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i/>
          <w:sz w:val="28"/>
          <w:szCs w:val="28"/>
        </w:rPr>
        <w:t>и указанием военкомата при котором была пройдена мед. комиссия.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/>
          <w:sz w:val="28"/>
          <w:szCs w:val="28"/>
        </w:rPr>
        <w:tab/>
        <w:t>Медицинская карта Ф-8 сдаётся вместе с картой Ф-6 (которая будет выдана на руки для прохождения мед. комиссии  из личного дела студента).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чем обратиться в военный комиссариат для прохождения медицинского освидетельствования студенту необходимо пройти следующие диагностические исследования в медицинских организациях государственной и муниципальной систем здравоохранения (поликлиника):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Для тех, кто </w:t>
      </w:r>
      <w:r>
        <w:rPr>
          <w:rFonts w:ascii="Times New Roman" w:hAnsi="Times New Roman"/>
          <w:sz w:val="24"/>
          <w:szCs w:val="24"/>
          <w:u w:val="single"/>
        </w:rPr>
        <w:t>проходит военно</w:t>
      </w:r>
      <w:r>
        <w:rPr>
          <w:rFonts w:ascii="Times New Roman" w:hAnsi="Times New Roman"/>
          <w:sz w:val="24"/>
          <w:szCs w:val="24"/>
          <w:u w:val="non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врачебную комиссию (ВВК)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и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состоит на воинском учете в военкомат</w:t>
      </w:r>
      <w:r>
        <w:rPr>
          <w:rFonts w:ascii="Times New Roman" w:hAnsi="Times New Roman"/>
          <w:sz w:val="24"/>
          <w:szCs w:val="24"/>
          <w:u w:val="single"/>
        </w:rPr>
        <w:t>ах</w:t>
      </w:r>
      <w:r>
        <w:rPr>
          <w:rFonts w:ascii="Times New Roman" w:hAnsi="Times New Roman"/>
          <w:sz w:val="24"/>
          <w:szCs w:val="24"/>
          <w:u w:val="none"/>
        </w:rPr>
        <w:t xml:space="preserve">  Железнодорожного, Октябрьского и Центрального районов г.Барнаул (</w:t>
      </w:r>
      <w:r>
        <w:rPr>
          <w:rFonts w:ascii="Times New Roman" w:hAnsi="Times New Roman"/>
          <w:sz w:val="24"/>
          <w:szCs w:val="24"/>
          <w:u w:val="none"/>
        </w:rPr>
        <w:t>ЖОЦ</w:t>
      </w:r>
      <w:r>
        <w:rPr>
          <w:rFonts w:ascii="Times New Roman" w:hAnsi="Times New Roman"/>
          <w:sz w:val="24"/>
          <w:szCs w:val="24"/>
          <w:u w:val="none"/>
        </w:rPr>
        <w:t>), Ленинского и Индустриального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районов г.Барнаул (ЛИР), </w:t>
      </w:r>
      <w:r>
        <w:rPr>
          <w:rFonts w:ascii="Times New Roman" w:hAnsi="Times New Roman"/>
          <w:sz w:val="24"/>
          <w:szCs w:val="24"/>
          <w:u w:val="none"/>
        </w:rPr>
        <w:t xml:space="preserve">а также 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ВК</w:t>
      </w:r>
      <w:r>
        <w:rPr>
          <w:rFonts w:ascii="Times New Roman" w:hAnsi="Times New Roman"/>
          <w:sz w:val="24"/>
          <w:szCs w:val="24"/>
          <w:u w:val="none"/>
        </w:rPr>
        <w:t xml:space="preserve">  г.Бийск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последних 6 месяцев) с обязательным представлением при освидетельствовании флюорограмм (рентгенограмм);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(клинический) анализ крови; - общий анализ мочи; </w:t>
        <w:br/>
        <w:t xml:space="preserve">- электрокардиография в покое и с физическими упражнениями; </w:t>
        <w:br/>
        <w:t>- исследование крови на антитела к вирусу иммунодефицита человека, маркеры гепатита "B" и "C", серологические реакции на сифилис.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Для тех, кто состоит на воинском учете в других военкоматах, кроме вышеперечисленных исследований должны быть представлены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 военкомат ЖОЦ: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справка от нарколога о том, что не состоит на учете в наркологическом диспансере;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от психиатра о том, что не состоит на учете в психоневрологическом диспансере.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none"/>
        </w:rPr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Направления для диагностических исследований выдает Здравпункт при АлтГТУ.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вышеуказанных исследований военный комиссариат вправе устанавливать перечни дополнительных обязательных диагностических исследований (уточнять в военном комиссариате по месту нахождения на воинском учете).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(копия только с оригинала, если не сдавал ранее)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можно распечатать с ГосУслуг только с электронной подписью.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b/>
          <w:sz w:val="28"/>
          <w:szCs w:val="28"/>
        </w:rPr>
        <w:t>СНИЛС</w:t>
      </w:r>
      <w:r>
        <w:rPr>
          <w:rFonts w:ascii="Times New Roman" w:hAnsi="Times New Roman"/>
          <w:sz w:val="28"/>
          <w:szCs w:val="28"/>
        </w:rPr>
        <w:t xml:space="preserve"> (копия только с оригинала, если не сдавал ранее)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можно распечатать с ГосУслуг только с электронной подписью.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b/>
          <w:sz w:val="28"/>
          <w:szCs w:val="28"/>
        </w:rPr>
        <w:t>Копию полиса страхования</w:t>
      </w:r>
      <w:r>
        <w:rPr>
          <w:rFonts w:ascii="Times New Roman" w:hAnsi="Times New Roman"/>
          <w:sz w:val="28"/>
          <w:szCs w:val="28"/>
        </w:rPr>
        <w:t xml:space="preserve"> от укуса клеща или копию прививочного сертификата </w:t>
      </w:r>
      <w:r>
        <w:rPr>
          <w:rFonts w:ascii="Times New Roman" w:hAnsi="Times New Roman"/>
          <w:i/>
          <w:sz w:val="28"/>
          <w:szCs w:val="28"/>
        </w:rPr>
        <w:t>(ОРИГИНАЛ студенты берут с собой лично на сборы).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оформления личного дела нужно предоставить в 103А: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Картон</w:t>
      </w:r>
      <w:r>
        <w:rPr>
          <w:rFonts w:ascii="Times New Roman" w:hAnsi="Times New Roman"/>
          <w:sz w:val="28"/>
          <w:szCs w:val="28"/>
        </w:rPr>
        <w:t xml:space="preserve"> – по 5 листов на 1 человека (цвет белый матовый, только средней плотности или тонкий).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Бумажный конверт</w:t>
      </w:r>
      <w:r>
        <w:rPr>
          <w:rFonts w:ascii="Times New Roman" w:hAnsi="Times New Roman"/>
          <w:sz w:val="28"/>
          <w:szCs w:val="28"/>
        </w:rPr>
        <w:t xml:space="preserve"> – по 1 шт. на 1 человека (для кармана на личное дело под фотографии и документы).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всем непонятным вопросам обращаться в кабинет 103А.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34932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3</Pages>
  <Words>629</Words>
  <Characters>3904</Characters>
  <CharactersWithSpaces>4532</CharactersWithSpaces>
  <Paragraphs>63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2024-04-16T08:55:00Z</dcterms:created>
  <dc:creator>User</dc:creator>
  <dc:description/>
  <dc:language>ru-RU</dc:language>
  <cp:lastModifiedBy/>
  <dcterms:modified xsi:type="dcterms:W3CDTF">2024-04-17T08:07:40Z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